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1AD2">
        <w:fldChar w:fldCharType="begin"/>
      </w:r>
      <w:r w:rsidR="00BB1AD2">
        <w:instrText xml:space="preserve"> DOCPROPERTY  TSG/WGRef  \* MERGEFORMAT </w:instrText>
      </w:r>
      <w:r w:rsidR="00BB1AD2">
        <w:fldChar w:fldCharType="separate"/>
      </w:r>
      <w:r w:rsidR="003B0CC2">
        <w:rPr>
          <w:b/>
          <w:noProof/>
          <w:sz w:val="24"/>
        </w:rPr>
        <w:t>RAN2</w:t>
      </w:r>
      <w:r w:rsidR="00BB1A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2678C">
        <w:rPr>
          <w:b/>
          <w:noProof/>
          <w:sz w:val="24"/>
        </w:rPr>
        <w:t>113</w:t>
      </w:r>
      <w:r w:rsidR="002B7A3C">
        <w:rPr>
          <w:b/>
          <w:noProof/>
          <w:sz w:val="24"/>
        </w:rPr>
        <w:t>-bis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1AD2">
        <w:fldChar w:fldCharType="begin"/>
      </w:r>
      <w:r w:rsidR="00BB1AD2">
        <w:instrText xml:space="preserve"> DOCPROPERTY  Tdoc#  \* MERGEFORMAT </w:instrText>
      </w:r>
      <w:r w:rsidR="00BB1AD2">
        <w:fldChar w:fldCharType="separate"/>
      </w:r>
      <w:r w:rsidR="003B0CC2">
        <w:rPr>
          <w:b/>
          <w:i/>
          <w:noProof/>
          <w:sz w:val="28"/>
        </w:rPr>
        <w:t>R2-2</w:t>
      </w:r>
      <w:r w:rsidR="00BB1AD2">
        <w:rPr>
          <w:b/>
          <w:i/>
          <w:noProof/>
          <w:sz w:val="28"/>
        </w:rPr>
        <w:fldChar w:fldCharType="end"/>
      </w:r>
      <w:r w:rsidR="00BB1AD2">
        <w:rPr>
          <w:b/>
          <w:i/>
          <w:noProof/>
          <w:sz w:val="28"/>
        </w:rPr>
        <w:t>105204</w:t>
      </w:r>
      <w:bookmarkStart w:id="0" w:name="_GoBack"/>
      <w:bookmarkEnd w:id="0"/>
    </w:p>
    <w:p w:rsidR="001E41F3" w:rsidRDefault="00BB1A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0CC2">
        <w:rPr>
          <w:b/>
          <w:noProof/>
          <w:sz w:val="24"/>
        </w:rPr>
        <w:t xml:space="preserve"> on-line</w:t>
      </w:r>
      <w:r>
        <w:rPr>
          <w:b/>
          <w:noProof/>
          <w:sz w:val="24"/>
        </w:rPr>
        <w:fldChar w:fldCharType="end"/>
      </w:r>
      <w:r w:rsidR="002B7A3C">
        <w:rPr>
          <w:b/>
          <w:noProof/>
          <w:sz w:val="24"/>
        </w:rPr>
        <w:t>, 12</w:t>
      </w:r>
      <w:r w:rsidR="0072678C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</w:t>
      </w:r>
      <w:r w:rsidR="0072678C">
        <w:rPr>
          <w:b/>
          <w:noProof/>
          <w:sz w:val="24"/>
        </w:rPr>
        <w:t>-</w:t>
      </w:r>
      <w:r w:rsidR="002B7A3C">
        <w:rPr>
          <w:b/>
          <w:noProof/>
          <w:sz w:val="24"/>
        </w:rPr>
        <w:t>20</w:t>
      </w:r>
      <w:r w:rsidR="003B0CC2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April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1AD2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CC2">
              <w:rPr>
                <w:b/>
                <w:noProof/>
                <w:sz w:val="28"/>
              </w:rPr>
              <w:t>38</w:t>
            </w:r>
            <w:r w:rsidR="00B426BB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1AD2" w:rsidP="00525B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5B68">
              <w:rPr>
                <w:b/>
                <w:noProof/>
                <w:sz w:val="28"/>
              </w:rPr>
              <w:t>2526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1AD2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1AD2" w:rsidP="00B42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595C">
              <w:rPr>
                <w:b/>
                <w:noProof/>
                <w:sz w:val="28"/>
              </w:rPr>
              <w:t>1</w:t>
            </w:r>
            <w:r w:rsidR="001E00B7">
              <w:rPr>
                <w:b/>
                <w:noProof/>
                <w:sz w:val="28"/>
              </w:rPr>
              <w:t>5.13</w:t>
            </w:r>
            <w:r w:rsidR="00B426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SCellIndex and servCellIndex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1AD2" w:rsidP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0CC2">
              <w:rPr>
                <w:noProof/>
              </w:rPr>
              <w:t>NTTDOCOMO, INC.</w:t>
            </w:r>
            <w:r>
              <w:rPr>
                <w:noProof/>
              </w:rPr>
              <w:fldChar w:fldCharType="end"/>
            </w:r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1AD2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0C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</w:p>
          <w:p w:rsidR="002B7A3C" w:rsidRDefault="002B7A3C" w:rsidP="002B7A3C">
            <w:r w:rsidRPr="00CA3ECC">
              <w:t xml:space="preserve">The IE </w:t>
            </w:r>
            <w:r w:rsidRPr="00CA3ECC">
              <w:rPr>
                <w:i/>
              </w:rPr>
              <w:t>SCellIndex</w:t>
            </w:r>
            <w:r w:rsidRPr="00CA3ECC">
              <w:t xml:space="preserve"> concerns a short identity, used to identify an SCell</w:t>
            </w:r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</w:p>
          <w:p w:rsidR="00C025F5" w:rsidRPr="00CA3ECC" w:rsidRDefault="00C025F5" w:rsidP="00C025F5"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PCell, while the </w:t>
            </w:r>
            <w:r w:rsidRPr="00CA3ECC">
              <w:rPr>
                <w:i/>
              </w:rPr>
              <w:t>SCellIndex</w:t>
            </w:r>
            <w:r w:rsidRPr="00CA3ECC">
              <w:t xml:space="preserve"> that has previously been assigned applies for SCells.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r w:rsidRPr="00CA3ECC">
        <w:rPr>
          <w:i/>
        </w:rPr>
        <w:t>S</w:t>
      </w:r>
      <w:r w:rsidRPr="00CA3ECC">
        <w:rPr>
          <w:i/>
          <w:noProof/>
        </w:rPr>
        <w:t>CellIndex</w:t>
      </w:r>
    </w:p>
    <w:p w:rsidR="00B426BB" w:rsidRPr="002B7A3C" w:rsidRDefault="002B7A3C">
      <w:r w:rsidRPr="00CA3ECC">
        <w:t xml:space="preserve">The IE </w:t>
      </w:r>
      <w:r w:rsidRPr="00CA3ECC">
        <w:rPr>
          <w:i/>
        </w:rPr>
        <w:t>SCellIndex</w:t>
      </w:r>
      <w:r w:rsidRPr="00CA3ECC">
        <w:t xml:space="preserve"> concerns a short identity, used to identify an SCell</w:t>
      </w:r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</w:p>
    <w:p w:rsidR="002B7A3C" w:rsidRPr="00CA3ECC" w:rsidRDefault="002B7A3C" w:rsidP="002B7A3C">
      <w:r w:rsidRPr="00CA3ECC">
        <w:t xml:space="preserve">The IE </w:t>
      </w:r>
      <w:r w:rsidRPr="00CA3ECC">
        <w:rPr>
          <w:i/>
        </w:rPr>
        <w:t>ServCellIndex</w:t>
      </w:r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>identify a serving cell (i.e. the PCell, the PSCell or an SCell)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PCell, while the </w:t>
      </w:r>
      <w:r w:rsidRPr="00CA3ECC">
        <w:rPr>
          <w:i/>
        </w:rPr>
        <w:t>SCellIndex</w:t>
      </w:r>
      <w:r w:rsidRPr="00CA3ECC">
        <w:t xml:space="preserve"> that has previously been assigned applies for SCells.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C8" w:rsidRDefault="00FD5AC8">
      <w:r>
        <w:separator/>
      </w:r>
    </w:p>
  </w:endnote>
  <w:endnote w:type="continuationSeparator" w:id="0">
    <w:p w:rsidR="00FD5AC8" w:rsidRDefault="00FD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C8" w:rsidRDefault="00FD5AC8">
      <w:r>
        <w:separator/>
      </w:r>
    </w:p>
  </w:footnote>
  <w:footnote w:type="continuationSeparator" w:id="0">
    <w:p w:rsidR="00FD5AC8" w:rsidRDefault="00FD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60CDD"/>
    <w:rsid w:val="000720A7"/>
    <w:rsid w:val="000860ED"/>
    <w:rsid w:val="000A6394"/>
    <w:rsid w:val="000B7FED"/>
    <w:rsid w:val="000C038A"/>
    <w:rsid w:val="000C0A40"/>
    <w:rsid w:val="000C6598"/>
    <w:rsid w:val="00145D43"/>
    <w:rsid w:val="00192C46"/>
    <w:rsid w:val="001A08B3"/>
    <w:rsid w:val="001A7B60"/>
    <w:rsid w:val="001B52F0"/>
    <w:rsid w:val="001B7A65"/>
    <w:rsid w:val="001E00B7"/>
    <w:rsid w:val="001E41F3"/>
    <w:rsid w:val="00240263"/>
    <w:rsid w:val="00246F9A"/>
    <w:rsid w:val="0026004D"/>
    <w:rsid w:val="002640DD"/>
    <w:rsid w:val="00275D12"/>
    <w:rsid w:val="00284FEB"/>
    <w:rsid w:val="002860C4"/>
    <w:rsid w:val="002A698F"/>
    <w:rsid w:val="002B5741"/>
    <w:rsid w:val="002B7A3C"/>
    <w:rsid w:val="00305409"/>
    <w:rsid w:val="003609EF"/>
    <w:rsid w:val="0036231A"/>
    <w:rsid w:val="00374DD4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1AD2"/>
    <w:rsid w:val="00BB5DFC"/>
    <w:rsid w:val="00BD279D"/>
    <w:rsid w:val="00BD6BB8"/>
    <w:rsid w:val="00BE3263"/>
    <w:rsid w:val="00BF595C"/>
    <w:rsid w:val="00C025F5"/>
    <w:rsid w:val="00C66BA2"/>
    <w:rsid w:val="00C95985"/>
    <w:rsid w:val="00CC5026"/>
    <w:rsid w:val="00CC68D0"/>
    <w:rsid w:val="00CF413D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B6386"/>
    <w:rsid w:val="00FD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160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09DD9-DC5B-41B7-86BA-33DC431C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753</Words>
  <Characters>5658</Characters>
  <Application>Microsoft Office Word</Application>
  <DocSecurity>0</DocSecurity>
  <Lines>47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2</cp:revision>
  <cp:lastPrinted>1899-12-31T23:00:00Z</cp:lastPrinted>
  <dcterms:created xsi:type="dcterms:W3CDTF">2021-05-09T10:17:00Z</dcterms:created>
  <dcterms:modified xsi:type="dcterms:W3CDTF">2021-05-09T10:17:00Z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